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>参会报名回执</w:t>
      </w:r>
    </w:p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085"/>
        <w:gridCol w:w="210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93" w:type="dxa"/>
            <w:gridSpan w:val="3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408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联系人手机号</w:t>
            </w:r>
          </w:p>
        </w:tc>
        <w:tc>
          <w:tcPr>
            <w:tcW w:w="2408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  <w:t>注：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  <w:t>请提前十分钟进场 参会地点：天津市商务局（和平区大沽北路158号）四楼报告厅。</w:t>
      </w:r>
      <w:bookmarkStart w:id="0" w:name="_GoBack"/>
      <w:bookmarkEnd w:id="0"/>
    </w:p>
    <w:p>
      <w:pPr>
        <w:rPr>
          <w:rFonts w:hint="eastAsia"/>
          <w:sz w:val="30"/>
          <w:szCs w:val="30"/>
          <w:vertAlign w:val="baseline"/>
          <w:lang w:val="en-US" w:eastAsia="zh-CN"/>
        </w:rPr>
      </w:pPr>
    </w:p>
    <w:p>
      <w:pPr>
        <w:rPr>
          <w:rFonts w:hint="eastAsia"/>
          <w:sz w:val="30"/>
          <w:szCs w:val="30"/>
          <w:vertAlign w:val="baseline"/>
          <w:lang w:val="en-US" w:eastAsia="zh-CN"/>
        </w:rPr>
      </w:pPr>
    </w:p>
    <w:p>
      <w:pPr>
        <w:rPr>
          <w:rFonts w:hint="default"/>
          <w:sz w:val="30"/>
          <w:szCs w:val="30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551B"/>
    <w:rsid w:val="034D2B77"/>
    <w:rsid w:val="17AB620F"/>
    <w:rsid w:val="1A097AC3"/>
    <w:rsid w:val="2E717C29"/>
    <w:rsid w:val="32C243BC"/>
    <w:rsid w:val="34A836C8"/>
    <w:rsid w:val="46CC76D1"/>
    <w:rsid w:val="47F2146C"/>
    <w:rsid w:val="4CC52519"/>
    <w:rsid w:val="4DDA689D"/>
    <w:rsid w:val="57C30565"/>
    <w:rsid w:val="635F6487"/>
    <w:rsid w:val="66743D17"/>
    <w:rsid w:val="66CA2EC3"/>
    <w:rsid w:val="675E11BF"/>
    <w:rsid w:val="6CEB751C"/>
    <w:rsid w:val="76045AC2"/>
    <w:rsid w:val="7D537F99"/>
    <w:rsid w:val="7F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2020-12-22T06:31:34Z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