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right="760"/>
        <w:jc w:val="left"/>
        <w:rPr>
          <w:rFonts w:hint="default" w:ascii="仿宋" w:hAnsi="仿宋" w:eastAsia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0"/>
          <w:szCs w:val="30"/>
          <w:lang w:val="en-US" w:eastAsia="zh-CN"/>
        </w:rPr>
        <w:t>附件1</w:t>
      </w:r>
    </w:p>
    <w:p>
      <w:pPr>
        <w:spacing w:line="570" w:lineRule="exact"/>
        <w:ind w:right="760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</w:rPr>
        <w:t>报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名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回</w:t>
      </w:r>
      <w:r>
        <w:rPr>
          <w:rFonts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执</w:t>
      </w:r>
    </w:p>
    <w:p>
      <w:pPr>
        <w:spacing w:line="570" w:lineRule="exact"/>
        <w:ind w:right="760"/>
        <w:jc w:val="both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tbl>
      <w:tblPr>
        <w:tblStyle w:val="4"/>
        <w:tblW w:w="15885" w:type="dxa"/>
        <w:tblInd w:w="-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050"/>
        <w:gridCol w:w="1545"/>
        <w:gridCol w:w="1410"/>
        <w:gridCol w:w="1995"/>
        <w:gridCol w:w="3240"/>
        <w:gridCol w:w="1815"/>
        <w:gridCol w:w="184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5" w:type="dxa"/>
            <w:gridSpan w:val="2"/>
            <w:noWrap w:val="0"/>
            <w:vAlign w:val="top"/>
          </w:tcPr>
          <w:p>
            <w:pPr>
              <w:spacing w:line="570" w:lineRule="exact"/>
              <w:ind w:right="234" w:rightChars="0"/>
              <w:jc w:val="center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 xml:space="preserve">  单位名称</w:t>
            </w:r>
          </w:p>
        </w:tc>
        <w:tc>
          <w:tcPr>
            <w:tcW w:w="13470" w:type="dxa"/>
            <w:gridSpan w:val="7"/>
            <w:noWrap w:val="0"/>
            <w:vAlign w:val="top"/>
          </w:tcPr>
          <w:p>
            <w:pPr>
              <w:spacing w:line="570" w:lineRule="exact"/>
              <w:ind w:right="760" w:firstLine="9300" w:firstLineChars="3100"/>
              <w:jc w:val="right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65" w:type="dxa"/>
            <w:noWrap w:val="0"/>
            <w:vAlign w:val="top"/>
          </w:tcPr>
          <w:p>
            <w:pPr>
              <w:spacing w:line="570" w:lineRule="exact"/>
              <w:ind w:right="24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spacing w:line="570" w:lineRule="exact"/>
              <w:ind w:right="-6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spacing w:line="570" w:lineRule="exact"/>
              <w:ind w:right="74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部门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spacing w:line="570" w:lineRule="exact"/>
              <w:ind w:right="209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spacing w:line="570" w:lineRule="exact"/>
              <w:ind w:right="104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570" w:lineRule="exact"/>
              <w:ind w:right="76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15" w:type="dxa"/>
            <w:noWrap w:val="0"/>
            <w:vAlign w:val="top"/>
          </w:tcPr>
          <w:p>
            <w:pPr>
              <w:spacing w:line="570" w:lineRule="exact"/>
              <w:ind w:right="-46" w:rightChars="0"/>
              <w:jc w:val="left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紧急情况联系人姓名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570" w:lineRule="exact"/>
              <w:ind w:right="44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紧急情况联系人手机号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70" w:lineRule="exact"/>
              <w:ind w:right="-31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是否集</w:t>
            </w:r>
          </w:p>
          <w:p>
            <w:pPr>
              <w:spacing w:line="570" w:lineRule="exact"/>
              <w:ind w:right="-31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体乘车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  <w:gridSpan w:val="3"/>
            <w:noWrap w:val="0"/>
            <w:vAlign w:val="top"/>
          </w:tcPr>
          <w:p>
            <w:pPr>
              <w:spacing w:line="570" w:lineRule="exact"/>
              <w:ind w:right="760"/>
              <w:jc w:val="center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单位联系人姓名</w:t>
            </w:r>
          </w:p>
        </w:tc>
        <w:tc>
          <w:tcPr>
            <w:tcW w:w="3405" w:type="dxa"/>
            <w:gridSpan w:val="2"/>
            <w:noWrap w:val="0"/>
            <w:vAlign w:val="top"/>
          </w:tcPr>
          <w:p>
            <w:pPr>
              <w:spacing w:line="570" w:lineRule="exact"/>
              <w:ind w:right="76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570" w:lineRule="exact"/>
              <w:ind w:right="99" w:rightChars="0"/>
              <w:jc w:val="center"/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单位联系人手机号</w:t>
            </w:r>
          </w:p>
        </w:tc>
        <w:tc>
          <w:tcPr>
            <w:tcW w:w="5280" w:type="dxa"/>
            <w:gridSpan w:val="3"/>
            <w:noWrap w:val="0"/>
            <w:vAlign w:val="top"/>
          </w:tcPr>
          <w:p>
            <w:pPr>
              <w:spacing w:line="570" w:lineRule="exact"/>
              <w:ind w:right="760"/>
              <w:jc w:val="both"/>
              <w:rPr>
                <w:rFonts w:hint="eastAsia" w:ascii="仿宋" w:hAnsi="仿宋" w:eastAsia="仿宋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560"/>
        </w:tabs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温馨提示：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着装建议穿适宜运动的长袖、长裤，轻便防滑的运动鞋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tabs>
          <w:tab w:val="left" w:pos="7560"/>
        </w:tabs>
        <w:ind w:firstLine="1960" w:firstLineChars="700"/>
        <w:rPr>
          <w:rFonts w:hint="eastAsia" w:ascii="仿宋" w:hAnsi="仿宋" w:eastAsia="仿宋"/>
          <w:b/>
          <w:sz w:val="30"/>
          <w:szCs w:val="30"/>
          <w:lang w:val="en-US" w:eastAsia="zh-CN"/>
        </w:rPr>
        <w:sectPr>
          <w:pgSz w:w="16838" w:h="11906" w:orient="landscape"/>
          <w:pgMar w:top="1800" w:right="1558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2.请提前熟悉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《七律长征》诗词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《没有共产党就没有新中国》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《我和我的祖国》歌词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16108</dc:creator>
  <cp:lastModifiedBy>16108</cp:lastModifiedBy>
  <dcterms:modified xsi:type="dcterms:W3CDTF">2021-06-15T10:00:31Z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